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AEE8D" w14:textId="77777777" w:rsidR="00F05F60" w:rsidRDefault="00E636C2" w:rsidP="00F05F60">
      <w:pPr>
        <w:spacing w:after="100" w:afterAutospacing="1" w:line="240" w:lineRule="auto"/>
        <w:rPr>
          <w:rFonts w:asciiTheme="minorHAnsi" w:eastAsia="Times New Roman" w:hAnsiTheme="minorHAnsi" w:cstheme="minorHAnsi"/>
          <w:bCs/>
        </w:rPr>
      </w:pPr>
      <w:r w:rsidRPr="00AF4D67">
        <w:rPr>
          <w:rFonts w:asciiTheme="minorHAnsi" w:eastAsia="Times New Roman" w:hAnsiTheme="minorHAnsi" w:cstheme="minorHAnsi"/>
          <w:bCs/>
        </w:rPr>
        <w:t>6 July 2023</w:t>
      </w:r>
    </w:p>
    <w:p w14:paraId="356B05BE" w14:textId="77777777" w:rsidR="00F05F60" w:rsidRDefault="00E61FED" w:rsidP="00F05F60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AF4D67">
        <w:rPr>
          <w:rFonts w:asciiTheme="minorHAnsi" w:hAnsiTheme="minorHAnsi" w:cstheme="minorHAnsi"/>
          <w:b/>
          <w:bCs/>
          <w:color w:val="000000"/>
        </w:rPr>
        <w:t xml:space="preserve">Next </w:t>
      </w:r>
      <w:r w:rsidR="00E636C2" w:rsidRPr="00AF4D67">
        <w:rPr>
          <w:rFonts w:asciiTheme="minorHAnsi" w:hAnsiTheme="minorHAnsi" w:cstheme="minorHAnsi"/>
          <w:b/>
          <w:bCs/>
          <w:color w:val="000000"/>
        </w:rPr>
        <w:t>15</w:t>
      </w:r>
      <w:r w:rsidRPr="00AF4D67">
        <w:rPr>
          <w:rFonts w:asciiTheme="minorHAnsi" w:hAnsiTheme="minorHAnsi" w:cstheme="minorHAnsi"/>
          <w:b/>
          <w:bCs/>
          <w:color w:val="000000"/>
        </w:rPr>
        <w:t xml:space="preserve"> Group plc</w:t>
      </w:r>
    </w:p>
    <w:p w14:paraId="10321D35" w14:textId="0620DA80" w:rsidR="00F05F60" w:rsidRPr="00AF4D67" w:rsidRDefault="00E61FED" w:rsidP="00F05F60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  <w:r w:rsidRPr="00AF4D67">
        <w:rPr>
          <w:rFonts w:asciiTheme="minorHAnsi" w:hAnsiTheme="minorHAnsi" w:cstheme="minorHAnsi"/>
          <w:b/>
          <w:bCs/>
          <w:color w:val="000000"/>
        </w:rPr>
        <w:t>(“Next 15” or the “Company”)</w:t>
      </w:r>
    </w:p>
    <w:p w14:paraId="4DDD9CA4" w14:textId="77777777" w:rsidR="0086037D" w:rsidRPr="00AF4D67" w:rsidRDefault="00245A5A" w:rsidP="00F05F6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AF4D67">
        <w:rPr>
          <w:rFonts w:asciiTheme="minorHAnsi" w:eastAsia="Times New Roman" w:hAnsiTheme="minorHAnsi" w:cstheme="minorHAnsi"/>
          <w:b/>
          <w:bCs/>
        </w:rPr>
        <w:t xml:space="preserve">Results of </w:t>
      </w:r>
      <w:r w:rsidR="00E61FED" w:rsidRPr="00AF4D67">
        <w:rPr>
          <w:rFonts w:asciiTheme="minorHAnsi" w:eastAsia="Times New Roman" w:hAnsiTheme="minorHAnsi" w:cstheme="minorHAnsi"/>
          <w:b/>
          <w:bCs/>
        </w:rPr>
        <w:t>A</w:t>
      </w:r>
      <w:r w:rsidR="00B00D67" w:rsidRPr="00AF4D67">
        <w:rPr>
          <w:rFonts w:asciiTheme="minorHAnsi" w:eastAsia="Times New Roman" w:hAnsiTheme="minorHAnsi" w:cstheme="minorHAnsi"/>
          <w:b/>
          <w:bCs/>
        </w:rPr>
        <w:t xml:space="preserve">nnual </w:t>
      </w:r>
      <w:r w:rsidR="00E61FED" w:rsidRPr="00AF4D67">
        <w:rPr>
          <w:rFonts w:asciiTheme="minorHAnsi" w:eastAsia="Times New Roman" w:hAnsiTheme="minorHAnsi" w:cstheme="minorHAnsi"/>
          <w:b/>
          <w:bCs/>
        </w:rPr>
        <w:t>G</w:t>
      </w:r>
      <w:r w:rsidR="00B00D67" w:rsidRPr="00AF4D67">
        <w:rPr>
          <w:rFonts w:asciiTheme="minorHAnsi" w:eastAsia="Times New Roman" w:hAnsiTheme="minorHAnsi" w:cstheme="minorHAnsi"/>
          <w:b/>
          <w:bCs/>
        </w:rPr>
        <w:t xml:space="preserve">eneral </w:t>
      </w:r>
      <w:r w:rsidR="00E61FED" w:rsidRPr="00AF4D67">
        <w:rPr>
          <w:rFonts w:asciiTheme="minorHAnsi" w:eastAsia="Times New Roman" w:hAnsiTheme="minorHAnsi" w:cstheme="minorHAnsi"/>
          <w:b/>
          <w:bCs/>
        </w:rPr>
        <w:t>M</w:t>
      </w:r>
      <w:r w:rsidR="00924F4F" w:rsidRPr="00AF4D67">
        <w:rPr>
          <w:rFonts w:asciiTheme="minorHAnsi" w:eastAsia="Times New Roman" w:hAnsiTheme="minorHAnsi" w:cstheme="minorHAnsi"/>
          <w:b/>
          <w:bCs/>
        </w:rPr>
        <w:t>eeting</w:t>
      </w:r>
    </w:p>
    <w:p w14:paraId="49CF196B" w14:textId="77777777" w:rsidR="00B5735C" w:rsidRPr="000305BF" w:rsidRDefault="00B5735C" w:rsidP="00B5735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3D0880E3" w14:textId="6A6949FA" w:rsidR="00E61FED" w:rsidRPr="000305BF" w:rsidRDefault="00E61FED" w:rsidP="00660C12">
      <w:pPr>
        <w:jc w:val="both"/>
        <w:rPr>
          <w:rFonts w:asciiTheme="minorHAnsi" w:hAnsiTheme="minorHAnsi" w:cstheme="minorHAnsi"/>
          <w:color w:val="000000"/>
        </w:rPr>
      </w:pPr>
      <w:r w:rsidRPr="000305BF">
        <w:rPr>
          <w:rFonts w:asciiTheme="minorHAnsi" w:hAnsiTheme="minorHAnsi" w:cstheme="minorHAnsi"/>
          <w:color w:val="000000"/>
        </w:rPr>
        <w:t xml:space="preserve">Next </w:t>
      </w:r>
      <w:r w:rsidR="00E636C2" w:rsidRPr="000305BF">
        <w:rPr>
          <w:rFonts w:asciiTheme="minorHAnsi" w:hAnsiTheme="minorHAnsi" w:cstheme="minorHAnsi"/>
          <w:color w:val="000000"/>
        </w:rPr>
        <w:t>15</w:t>
      </w:r>
      <w:r w:rsidRPr="000305BF">
        <w:rPr>
          <w:rFonts w:asciiTheme="minorHAnsi" w:hAnsiTheme="minorHAnsi" w:cstheme="minorHAnsi"/>
          <w:color w:val="000000"/>
        </w:rPr>
        <w:t xml:space="preserve"> Group plc announces that at its Annual General Meeting held at </w:t>
      </w:r>
      <w:r w:rsidR="0025060C" w:rsidRPr="000305BF">
        <w:rPr>
          <w:rFonts w:asciiTheme="minorHAnsi" w:hAnsiTheme="minorHAnsi" w:cstheme="minorHAnsi"/>
          <w:color w:val="000000"/>
        </w:rPr>
        <w:t xml:space="preserve">11am </w:t>
      </w:r>
      <w:r w:rsidRPr="000305BF">
        <w:rPr>
          <w:rFonts w:asciiTheme="minorHAnsi" w:hAnsiTheme="minorHAnsi" w:cstheme="minorHAnsi"/>
          <w:color w:val="000000"/>
        </w:rPr>
        <w:t xml:space="preserve">on </w:t>
      </w:r>
      <w:r w:rsidR="00E636C2" w:rsidRPr="000305BF">
        <w:rPr>
          <w:rFonts w:asciiTheme="minorHAnsi" w:hAnsiTheme="minorHAnsi" w:cstheme="minorHAnsi"/>
          <w:color w:val="000000"/>
        </w:rPr>
        <w:t>6 July 2023</w:t>
      </w:r>
      <w:r w:rsidRPr="000305BF">
        <w:rPr>
          <w:rFonts w:asciiTheme="minorHAnsi" w:hAnsiTheme="minorHAnsi" w:cstheme="minorHAnsi"/>
          <w:color w:val="000000"/>
        </w:rPr>
        <w:t xml:space="preserve"> at </w:t>
      </w:r>
      <w:r w:rsidR="0025060C" w:rsidRPr="000305BF">
        <w:rPr>
          <w:rFonts w:asciiTheme="minorHAnsi" w:hAnsiTheme="minorHAnsi" w:cstheme="minorHAnsi"/>
          <w:color w:val="000000"/>
        </w:rPr>
        <w:t>60 Great Portland Street, London, W1W 6RT</w:t>
      </w:r>
      <w:r w:rsidRPr="000305BF">
        <w:rPr>
          <w:rFonts w:asciiTheme="minorHAnsi" w:hAnsiTheme="minorHAnsi" w:cstheme="minorHAnsi"/>
          <w:color w:val="000000"/>
        </w:rPr>
        <w:t xml:space="preserve">, all resolutions set out in the Notice of Annual General Meeting dated </w:t>
      </w:r>
      <w:r w:rsidR="00E636C2" w:rsidRPr="000305BF">
        <w:rPr>
          <w:rFonts w:asciiTheme="minorHAnsi" w:hAnsiTheme="minorHAnsi" w:cstheme="minorHAnsi"/>
          <w:color w:val="000000"/>
        </w:rPr>
        <w:t>17 May 2023</w:t>
      </w:r>
      <w:r w:rsidRPr="000305BF">
        <w:rPr>
          <w:rFonts w:asciiTheme="minorHAnsi" w:hAnsiTheme="minorHAnsi" w:cstheme="minorHAnsi"/>
          <w:color w:val="000000"/>
        </w:rPr>
        <w:t xml:space="preserve"> were duly passed by shareholders</w:t>
      </w:r>
      <w:r w:rsidR="0096210F" w:rsidRPr="000305BF">
        <w:rPr>
          <w:rFonts w:asciiTheme="minorHAnsi" w:hAnsiTheme="minorHAnsi" w:cstheme="minorHAnsi"/>
          <w:color w:val="000000"/>
        </w:rPr>
        <w:t>.</w:t>
      </w:r>
      <w:r w:rsidRPr="000305BF">
        <w:rPr>
          <w:rFonts w:asciiTheme="minorHAnsi" w:hAnsiTheme="minorHAnsi" w:cstheme="minorHAnsi"/>
          <w:color w:val="000000"/>
        </w:rPr>
        <w:t xml:space="preserve"> </w:t>
      </w:r>
      <w:r w:rsidR="008173F8">
        <w:rPr>
          <w:rFonts w:asciiTheme="minorHAnsi" w:hAnsiTheme="minorHAnsi" w:cstheme="minorHAnsi"/>
          <w:color w:val="000000"/>
        </w:rPr>
        <w:t xml:space="preserve"> </w:t>
      </w:r>
      <w:r w:rsidR="008173F8" w:rsidRPr="000305BF">
        <w:rPr>
          <w:rFonts w:asciiTheme="minorHAnsi" w:hAnsiTheme="minorHAnsi" w:cstheme="minorHAnsi"/>
          <w:color w:val="000000"/>
        </w:rPr>
        <w:t>Resolutions 1 to 9 were Ordinary Resolutions and Resolutions 1</w:t>
      </w:r>
      <w:r w:rsidR="008173F8">
        <w:rPr>
          <w:rFonts w:asciiTheme="minorHAnsi" w:hAnsiTheme="minorHAnsi" w:cstheme="minorHAnsi"/>
          <w:color w:val="000000"/>
        </w:rPr>
        <w:t>0</w:t>
      </w:r>
      <w:r w:rsidR="008173F8" w:rsidRPr="000305BF">
        <w:rPr>
          <w:rFonts w:asciiTheme="minorHAnsi" w:hAnsiTheme="minorHAnsi" w:cstheme="minorHAnsi"/>
          <w:color w:val="000000"/>
        </w:rPr>
        <w:t xml:space="preserve"> to 12 were Special Resolutions. </w:t>
      </w:r>
      <w:r w:rsidRPr="000305BF">
        <w:rPr>
          <w:rFonts w:asciiTheme="minorHAnsi" w:hAnsiTheme="minorHAnsi" w:cstheme="minorHAnsi"/>
          <w:color w:val="000000"/>
        </w:rPr>
        <w:t xml:space="preserve"> A summary of the resolutions</w:t>
      </w:r>
      <w:r w:rsidR="00180831" w:rsidRPr="000305BF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0305BF">
        <w:rPr>
          <w:rFonts w:asciiTheme="minorHAnsi" w:hAnsiTheme="minorHAnsi" w:cstheme="minorHAnsi"/>
          <w:color w:val="000000"/>
        </w:rPr>
        <w:t>passed</w:t>
      </w:r>
      <w:proofErr w:type="gramEnd"/>
      <w:r w:rsidRPr="000305BF">
        <w:rPr>
          <w:rFonts w:asciiTheme="minorHAnsi" w:hAnsiTheme="minorHAnsi" w:cstheme="minorHAnsi"/>
          <w:color w:val="000000"/>
        </w:rPr>
        <w:t xml:space="preserve"> and details of the proxy votes received are detailed below</w:t>
      </w:r>
      <w:r w:rsidR="00F11106">
        <w:rPr>
          <w:rFonts w:asciiTheme="minorHAnsi" w:hAnsiTheme="minorHAnsi" w:cstheme="minorHAnsi"/>
          <w:color w:val="000000"/>
        </w:rPr>
        <w:t>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572"/>
        <w:gridCol w:w="1417"/>
        <w:gridCol w:w="851"/>
        <w:gridCol w:w="1417"/>
        <w:gridCol w:w="851"/>
        <w:gridCol w:w="1417"/>
        <w:gridCol w:w="851"/>
      </w:tblGrid>
      <w:tr w:rsidR="00A87962" w:rsidRPr="00AF4D67" w14:paraId="48E15830" w14:textId="77777777" w:rsidTr="00A87962">
        <w:trPr>
          <w:cantSplit/>
          <w:trHeight w:val="510"/>
        </w:trPr>
        <w:tc>
          <w:tcPr>
            <w:tcW w:w="2122" w:type="dxa"/>
            <w:gridSpan w:val="2"/>
            <w:shd w:val="clear" w:color="auto" w:fill="auto"/>
            <w:vAlign w:val="center"/>
          </w:tcPr>
          <w:p w14:paraId="04ABFC4A" w14:textId="23C6E924" w:rsidR="00A87962" w:rsidRPr="008173F8" w:rsidRDefault="00A87962" w:rsidP="00F05F6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Resolution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s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4F7C044" w14:textId="67C60343" w:rsidR="00A87962" w:rsidRPr="008173F8" w:rsidRDefault="00A87962" w:rsidP="00F1110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Votes</w:t>
            </w:r>
            <w:r w:rsidRPr="008173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br/>
              <w:t>For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998F255" w14:textId="52B73056" w:rsidR="00A87962" w:rsidRPr="008173F8" w:rsidRDefault="00A87962" w:rsidP="00F1110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Votes</w:t>
            </w:r>
            <w:r w:rsidRPr="008173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br/>
              <w:t>Against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BC3A637" w14:textId="290D99C9" w:rsidR="00A87962" w:rsidRPr="008173F8" w:rsidRDefault="00A87962" w:rsidP="00F1110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Total Votes</w:t>
            </w:r>
            <w:r w:rsidRPr="008173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br/>
              <w:t>Cast</w:t>
            </w:r>
          </w:p>
        </w:tc>
      </w:tr>
      <w:tr w:rsidR="00A87962" w:rsidRPr="00AF4D67" w14:paraId="661BC0D0" w14:textId="1E89A166" w:rsidTr="00A87962">
        <w:trPr>
          <w:cantSplit/>
          <w:trHeight w:val="510"/>
        </w:trPr>
        <w:tc>
          <w:tcPr>
            <w:tcW w:w="2122" w:type="dxa"/>
            <w:gridSpan w:val="2"/>
            <w:shd w:val="clear" w:color="auto" w:fill="auto"/>
            <w:vAlign w:val="center"/>
            <w:hideMark/>
          </w:tcPr>
          <w:p w14:paraId="0A4552B2" w14:textId="1B1D03AA" w:rsidR="00A87962" w:rsidRPr="008173F8" w:rsidRDefault="00A87962" w:rsidP="00741EB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821C0E" w14:textId="7D33E0EE" w:rsidR="00A87962" w:rsidRPr="008173F8" w:rsidRDefault="00A87962" w:rsidP="00F05F6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No. of Shares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A7B1110" w14:textId="515F168E" w:rsidR="00A87962" w:rsidRPr="008173F8" w:rsidRDefault="00A87962" w:rsidP="00F05F6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%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 of Shares voted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E4A73B2" w14:textId="14AEE2D3" w:rsidR="00A87962" w:rsidRPr="008173F8" w:rsidRDefault="00A87962" w:rsidP="00F05F6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No. of Shares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945482F" w14:textId="0C23D434" w:rsidR="00A87962" w:rsidRPr="008173F8" w:rsidRDefault="00A87962" w:rsidP="00F05F6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%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 of Shares voted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1EF08B7" w14:textId="0FDA0BBE" w:rsidR="00A87962" w:rsidRPr="008173F8" w:rsidRDefault="00A87962" w:rsidP="00F05F6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No. of Shares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2E45EC" w14:textId="4036A205" w:rsidR="00A87962" w:rsidRPr="008173F8" w:rsidRDefault="00A87962" w:rsidP="00F05F6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 xml:space="preserve">% of ISC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voted</w:t>
            </w:r>
            <w:r w:rsidR="00B87CD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vertAlign w:val="superscript"/>
                <w:lang w:eastAsia="en-GB"/>
              </w:rPr>
              <w:t>1</w:t>
            </w:r>
          </w:p>
        </w:tc>
      </w:tr>
      <w:tr w:rsidR="00A87962" w:rsidRPr="00AF4D67" w14:paraId="7935EC62" w14:textId="50442C37" w:rsidTr="00A87962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1C0E313" w14:textId="77777777" w:rsidR="00A87962" w:rsidRPr="008173F8" w:rsidRDefault="00A87962" w:rsidP="009C43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572" w:type="dxa"/>
            <w:vAlign w:val="center"/>
          </w:tcPr>
          <w:p w14:paraId="6FD41EE0" w14:textId="000C0620" w:rsidR="00A87962" w:rsidRPr="008173F8" w:rsidRDefault="00A87962" w:rsidP="009C43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To receive and adopt the Annual Report &amp; Accounts for the year ended 31 January 2023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B16273" w14:textId="481817BC" w:rsidR="00A87962" w:rsidRPr="008173F8" w:rsidRDefault="00A87962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80,102,867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1A9EFC" w14:textId="1FE1F9C5" w:rsidR="00A87962" w:rsidRPr="008173F8" w:rsidRDefault="00A87962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51EEC8" w14:textId="3B37BBC1" w:rsidR="00A87962" w:rsidRPr="008173F8" w:rsidRDefault="00A87962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424233" w14:textId="642AB600" w:rsidR="00A87962" w:rsidRPr="008173F8" w:rsidRDefault="00A87962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F28CAC" w14:textId="51FCE794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80,102,867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0B7CC5" w14:textId="076E4396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80.68</w:t>
            </w:r>
          </w:p>
        </w:tc>
      </w:tr>
      <w:tr w:rsidR="00A87962" w:rsidRPr="00AF4D67" w14:paraId="55E83C6E" w14:textId="43B4D4C5" w:rsidTr="00A87962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4BA6271" w14:textId="77777777" w:rsidR="00A87962" w:rsidRPr="008173F8" w:rsidRDefault="00A87962" w:rsidP="009C43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572" w:type="dxa"/>
            <w:vAlign w:val="center"/>
          </w:tcPr>
          <w:p w14:paraId="1D5F3FD3" w14:textId="5E18C818" w:rsidR="00A87962" w:rsidRPr="008173F8" w:rsidRDefault="00A87962" w:rsidP="009C435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To receive and approve the Directors’ Remuneration Report for the year ended 31 January 2023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A205306" w14:textId="70AFE8AB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72,575,480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51DF10E" w14:textId="253395EE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90.55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8B5AB29" w14:textId="5F835C91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7,575,403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740E27" w14:textId="653A1F06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9.45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B4FA1DE" w14:textId="0C2DA080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80,150,883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01A83A" w14:textId="702BE440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80.72</w:t>
            </w:r>
          </w:p>
        </w:tc>
      </w:tr>
      <w:tr w:rsidR="00A87962" w:rsidRPr="00AF4D67" w14:paraId="13364568" w14:textId="16A0FAE8" w:rsidTr="00A87962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9632F96" w14:textId="77777777" w:rsidR="00A87962" w:rsidRPr="008173F8" w:rsidRDefault="00A87962" w:rsidP="000610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572" w:type="dxa"/>
            <w:vAlign w:val="center"/>
          </w:tcPr>
          <w:p w14:paraId="7D256F58" w14:textId="0CD9DECC" w:rsidR="00A87962" w:rsidRPr="008173F8" w:rsidRDefault="00A87962" w:rsidP="0006104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To declare a final dividend of 10.1p per ordinary share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02D8BB7" w14:textId="7BF90530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79,292,309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55B1FE" w14:textId="1B543C71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98.93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89A0DD5" w14:textId="2ABEFBB4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858,574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114C78" w14:textId="5F1324FB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1.07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7AF51E3" w14:textId="206B6E0B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80,150,883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E55772" w14:textId="62ACC582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80.72</w:t>
            </w:r>
          </w:p>
        </w:tc>
      </w:tr>
      <w:tr w:rsidR="00A87962" w:rsidRPr="00AF4D67" w14:paraId="718D7D9F" w14:textId="2D9A8006" w:rsidTr="00A87962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41164F9" w14:textId="77777777" w:rsidR="00A87962" w:rsidRPr="008173F8" w:rsidRDefault="00A87962" w:rsidP="000610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572" w:type="dxa"/>
            <w:vAlign w:val="center"/>
          </w:tcPr>
          <w:p w14:paraId="4A5B7528" w14:textId="342C89FF" w:rsidR="00A87962" w:rsidRPr="008173F8" w:rsidRDefault="00A87962" w:rsidP="0006104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To elect Paul Butler as a Director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AA4B0F" w14:textId="084CD119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79,956,527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0E5BE2" w14:textId="569D03D4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99.76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AE7DA59" w14:textId="0C66FBB8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189,959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B05BE1" w14:textId="3FE431C7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7C18E86" w14:textId="7240E146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80,146,486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855E9B" w14:textId="2394AFDA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80.72</w:t>
            </w:r>
          </w:p>
        </w:tc>
      </w:tr>
      <w:tr w:rsidR="00A87962" w:rsidRPr="00AF4D67" w14:paraId="27E7B574" w14:textId="575DDCDE" w:rsidTr="00A87962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5C193399" w14:textId="77777777" w:rsidR="00A87962" w:rsidRPr="008173F8" w:rsidRDefault="00A87962" w:rsidP="000610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572" w:type="dxa"/>
            <w:vAlign w:val="center"/>
          </w:tcPr>
          <w:p w14:paraId="4DDD51B8" w14:textId="7DA666F0" w:rsidR="00A87962" w:rsidRPr="008173F8" w:rsidRDefault="00A87962" w:rsidP="0006104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To re-elect Peter Harris as a Director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E94D137" w14:textId="2550FE95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79,916,529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2B0EDB" w14:textId="100D2564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99.71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4E5ECA3" w14:textId="2750FB70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229,957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3B3CD1C" w14:textId="284B713B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D05EE0" w14:textId="246C3621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80,146,486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D47798" w14:textId="5D859245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80.72</w:t>
            </w:r>
          </w:p>
        </w:tc>
      </w:tr>
      <w:tr w:rsidR="00A87962" w:rsidRPr="00AF4D67" w14:paraId="41F94C13" w14:textId="5DFBD1DA" w:rsidTr="00A87962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</w:tcPr>
          <w:p w14:paraId="0F34C40A" w14:textId="39413E49" w:rsidR="00A87962" w:rsidRPr="008173F8" w:rsidRDefault="00A87962" w:rsidP="000610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572" w:type="dxa"/>
            <w:vAlign w:val="center"/>
          </w:tcPr>
          <w:p w14:paraId="76515BB7" w14:textId="34B6219E" w:rsidR="00A87962" w:rsidRPr="008173F8" w:rsidRDefault="00A87962" w:rsidP="0006104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To re-elect Robyn Perriss as a Director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388281" w14:textId="132CCDD1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79,919,393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F34EA0" w14:textId="301B2E9D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99.72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51C4012" w14:textId="0316CE41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227,093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D2B440" w14:textId="04B8B4A9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0.28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59E08D" w14:textId="6C43D2AA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80,146,486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08713E" w14:textId="53F4205F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80.72</w:t>
            </w:r>
          </w:p>
        </w:tc>
      </w:tr>
      <w:tr w:rsidR="00A87962" w:rsidRPr="00AF4D67" w14:paraId="3DE14125" w14:textId="636FE5DD" w:rsidTr="00A87962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7F28E466" w14:textId="42128CF7" w:rsidR="00A87962" w:rsidRPr="008173F8" w:rsidRDefault="00A87962" w:rsidP="000610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572" w:type="dxa"/>
            <w:vAlign w:val="center"/>
          </w:tcPr>
          <w:p w14:paraId="5ECF2546" w14:textId="77777777" w:rsidR="00A87962" w:rsidRPr="008173F8" w:rsidRDefault="00A87962" w:rsidP="0006104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GB"/>
              </w:rPr>
              <w:t>T</w:t>
            </w: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o re-appoint Deloitte LLP as Auditor to the Company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BD5D0F6" w14:textId="2012F593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80,121,334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BE41BC" w14:textId="0E5631E5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99.96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1ECB75D" w14:textId="2AEA8FAE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28,232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436479" w14:textId="5CBE8223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17228D6" w14:textId="4147589E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80,149,566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3955A09" w14:textId="51704DD6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80.72</w:t>
            </w:r>
          </w:p>
        </w:tc>
      </w:tr>
      <w:tr w:rsidR="00A87962" w:rsidRPr="00AF4D67" w14:paraId="506DFB9D" w14:textId="5C998795" w:rsidTr="00A87962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058D105F" w14:textId="6B07F00B" w:rsidR="00A87962" w:rsidRPr="008173F8" w:rsidRDefault="00A87962" w:rsidP="000610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lastRenderedPageBreak/>
              <w:t>8</w:t>
            </w:r>
          </w:p>
        </w:tc>
        <w:tc>
          <w:tcPr>
            <w:tcW w:w="1572" w:type="dxa"/>
            <w:vAlign w:val="center"/>
          </w:tcPr>
          <w:p w14:paraId="0FB9BD85" w14:textId="37F3A6BC" w:rsidR="00A87962" w:rsidRPr="008173F8" w:rsidRDefault="00A87962" w:rsidP="0006104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To authorise the Audit Committee (for and on behalf of the Board of Directors) to determine the Auditors’ remuneration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3A842D9" w14:textId="232A32A1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80,122,0</w:t>
            </w:r>
            <w:r w:rsidR="00531B3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9196D20" w14:textId="7BDA4CC5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99.96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F7C4CD9" w14:textId="22FCEE8D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28,678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E9D1413" w14:textId="590E1D5A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B17DE77" w14:textId="39BA9EE1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80,150,733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DBE5299" w14:textId="30862FDE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80.72</w:t>
            </w:r>
          </w:p>
        </w:tc>
      </w:tr>
      <w:tr w:rsidR="00A87962" w:rsidRPr="00AF4D67" w14:paraId="0451B07D" w14:textId="771F4547" w:rsidTr="00A87962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265A9E43" w14:textId="3E65816B" w:rsidR="00A87962" w:rsidRPr="008173F8" w:rsidRDefault="00A87962" w:rsidP="000610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572" w:type="dxa"/>
            <w:vAlign w:val="center"/>
          </w:tcPr>
          <w:p w14:paraId="7D763D36" w14:textId="77777777" w:rsidR="00A87962" w:rsidRPr="008173F8" w:rsidRDefault="00A87962" w:rsidP="0006104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GB"/>
              </w:rPr>
              <w:t>T</w:t>
            </w: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o authorise the Board to allot shares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C174EC2" w14:textId="079DBC04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71,354,</w:t>
            </w:r>
            <w:r w:rsidR="00531B3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213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3531FB" w14:textId="687BD97A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89.02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4CB4B4A" w14:textId="68EDA4ED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8,796,670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143F4F" w14:textId="1E34C37D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10.98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1CD82FB" w14:textId="2C4FAE1C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80,150,994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26A363" w14:textId="2D8AE050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80.72</w:t>
            </w:r>
          </w:p>
        </w:tc>
      </w:tr>
      <w:tr w:rsidR="00A87962" w:rsidRPr="00AF4D67" w14:paraId="20ACB207" w14:textId="0D3A2F3B" w:rsidTr="00A87962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4CEC5BD0" w14:textId="717A2504" w:rsidR="00A87962" w:rsidRPr="008173F8" w:rsidRDefault="00A87962" w:rsidP="000610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572" w:type="dxa"/>
            <w:vAlign w:val="center"/>
          </w:tcPr>
          <w:p w14:paraId="228B2171" w14:textId="6D1EF348" w:rsidR="00A87962" w:rsidRPr="008173F8" w:rsidRDefault="00A87962" w:rsidP="0006104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GB"/>
              </w:rPr>
              <w:t xml:space="preserve">To </w:t>
            </w:r>
            <w:proofErr w:type="spellStart"/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GB"/>
              </w:rPr>
              <w:t>authorise</w:t>
            </w:r>
            <w:proofErr w:type="spellEnd"/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GB"/>
              </w:rPr>
              <w:t xml:space="preserve"> the disapplication of pre-emption rights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E8EAE96" w14:textId="691F3811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73,062,178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CC95B8" w14:textId="49729F79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91.16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989CE6" w14:textId="486E95E8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7,088,705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C7C9FE" w14:textId="3925E16B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8.84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59CF615" w14:textId="78D0AC64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80,150,883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99512E" w14:textId="64C23339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80.72</w:t>
            </w:r>
          </w:p>
        </w:tc>
      </w:tr>
      <w:tr w:rsidR="00A87962" w:rsidRPr="00AF4D67" w14:paraId="7C826184" w14:textId="0FF18203" w:rsidTr="00A87962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1C366DB1" w14:textId="60F19DEE" w:rsidR="00A87962" w:rsidRPr="008173F8" w:rsidRDefault="00A87962" w:rsidP="000610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572" w:type="dxa"/>
            <w:vAlign w:val="center"/>
          </w:tcPr>
          <w:p w14:paraId="6F1AED26" w14:textId="3044A1D5" w:rsidR="00A87962" w:rsidRPr="008173F8" w:rsidRDefault="00A87962" w:rsidP="0006104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GB"/>
              </w:rPr>
              <w:t xml:space="preserve">To </w:t>
            </w:r>
            <w:proofErr w:type="spellStart"/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GB"/>
              </w:rPr>
              <w:t>authorise</w:t>
            </w:r>
            <w:proofErr w:type="spellEnd"/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GB"/>
              </w:rPr>
              <w:t xml:space="preserve"> the disapplication of pre-emption rights for the purposes of acquisitions or specified capital investment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7708C070" w14:textId="7D012807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71,970,765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CB8FC9" w14:textId="0D2D8E99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89.79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0D57D8AE" w14:textId="7FB9C663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8,180,118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2049B3" w14:textId="0C546B43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10.21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B84499" w14:textId="23218BE9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80,150,883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2C8311" w14:textId="7C6A5DA4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80.72</w:t>
            </w:r>
          </w:p>
        </w:tc>
      </w:tr>
      <w:tr w:rsidR="00A87962" w:rsidRPr="00AF4D67" w14:paraId="2229FE2A" w14:textId="35F4E082" w:rsidTr="00A87962">
        <w:trPr>
          <w:cantSplit/>
          <w:trHeight w:val="255"/>
        </w:trPr>
        <w:tc>
          <w:tcPr>
            <w:tcW w:w="550" w:type="dxa"/>
            <w:shd w:val="clear" w:color="auto" w:fill="auto"/>
            <w:noWrap/>
            <w:vAlign w:val="center"/>
            <w:hideMark/>
          </w:tcPr>
          <w:p w14:paraId="30E3F965" w14:textId="29DFDEA9" w:rsidR="00A87962" w:rsidRPr="008173F8" w:rsidRDefault="00A87962" w:rsidP="000610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572" w:type="dxa"/>
            <w:vAlign w:val="center"/>
          </w:tcPr>
          <w:p w14:paraId="34E355A8" w14:textId="77777777" w:rsidR="00A87962" w:rsidRPr="008173F8" w:rsidRDefault="00A87962" w:rsidP="0006104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GB"/>
              </w:rPr>
              <w:t xml:space="preserve">To </w:t>
            </w: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authorise</w:t>
            </w:r>
            <w:r w:rsidRPr="008173F8">
              <w:rPr>
                <w:rFonts w:asciiTheme="minorHAnsi" w:eastAsia="Times New Roman" w:hAnsiTheme="minorHAnsi" w:cstheme="minorHAnsi"/>
                <w:sz w:val="20"/>
                <w:szCs w:val="20"/>
                <w:lang w:val="en-US" w:eastAsia="en-GB"/>
              </w:rPr>
              <w:t xml:space="preserve"> the Company to purchase its own shares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059F031" w14:textId="7A5794F3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68,255,393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603954" w14:textId="1EB02BDB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99.99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78427D4" w14:textId="7FE1FD18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3,779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F8C176" w14:textId="2277B925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0.01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922B6B7" w14:textId="3FF05A6C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68,259,172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C86512" w14:textId="5A6FA8A0" w:rsidR="00A87962" w:rsidRPr="008173F8" w:rsidRDefault="00721578" w:rsidP="007C5D3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68.75</w:t>
            </w:r>
          </w:p>
        </w:tc>
      </w:tr>
    </w:tbl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387"/>
      </w:tblGrid>
      <w:tr w:rsidR="00F05F60" w:rsidRPr="00F11106" w14:paraId="3B7ADB95" w14:textId="77777777" w:rsidTr="00F11106">
        <w:tc>
          <w:tcPr>
            <w:tcW w:w="1276" w:type="dxa"/>
          </w:tcPr>
          <w:p w14:paraId="3F7D655E" w14:textId="77777777" w:rsidR="00F05F60" w:rsidRPr="00F11106" w:rsidRDefault="00F05F60" w:rsidP="00F11106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87" w:type="dxa"/>
          </w:tcPr>
          <w:p w14:paraId="48A6A0FD" w14:textId="77777777" w:rsidR="00F05F60" w:rsidRPr="00F11106" w:rsidRDefault="00F05F60" w:rsidP="00F11106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1106" w:rsidRPr="00F11106" w14:paraId="71915103" w14:textId="77777777" w:rsidTr="00F11106">
        <w:tc>
          <w:tcPr>
            <w:tcW w:w="1276" w:type="dxa"/>
          </w:tcPr>
          <w:p w14:paraId="4CA35634" w14:textId="3D00EE62" w:rsidR="00F11106" w:rsidRPr="00F11106" w:rsidRDefault="00F11106" w:rsidP="00F11106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87" w:type="dxa"/>
          </w:tcPr>
          <w:p w14:paraId="312EF59D" w14:textId="4DB53D63" w:rsidR="00F11106" w:rsidRPr="00F11106" w:rsidRDefault="00F11106" w:rsidP="00F11106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11106" w:rsidRPr="00F11106" w14:paraId="680B874C" w14:textId="77777777" w:rsidTr="00F11106">
        <w:tc>
          <w:tcPr>
            <w:tcW w:w="1276" w:type="dxa"/>
          </w:tcPr>
          <w:p w14:paraId="6EDDDD25" w14:textId="136B38C6" w:rsidR="00F11106" w:rsidRPr="00F11106" w:rsidRDefault="00B87CD8" w:rsidP="00F11106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87" w:type="dxa"/>
          </w:tcPr>
          <w:p w14:paraId="5079B46D" w14:textId="1304EEE1" w:rsidR="00F11106" w:rsidRPr="00F11106" w:rsidRDefault="00F11106" w:rsidP="00F11106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111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As </w:t>
            </w:r>
            <w:proofErr w:type="gramStart"/>
            <w:r w:rsidRPr="00F111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at</w:t>
            </w:r>
            <w:proofErr w:type="gramEnd"/>
            <w:r w:rsidRPr="00F111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4 July 2023, being the AGM voting record date, the Company’s issued share capital (“ISC”) consisted of </w:t>
            </w:r>
            <w:r w:rsidRPr="007215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99,289,068</w:t>
            </w:r>
            <w:r w:rsidRPr="00F1110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ordinary shares of 2.5p each (“Ordinary Shares”).  No Ordinary Shares are held in treasury.  Shareholders are entitled to one vote per share.</w:t>
            </w:r>
          </w:p>
        </w:tc>
      </w:tr>
      <w:tr w:rsidR="00F11106" w:rsidRPr="00F11106" w14:paraId="189BDBF1" w14:textId="77777777" w:rsidTr="00F11106">
        <w:tc>
          <w:tcPr>
            <w:tcW w:w="1276" w:type="dxa"/>
          </w:tcPr>
          <w:p w14:paraId="1D525650" w14:textId="50DA8EEC" w:rsidR="00F11106" w:rsidRPr="00F11106" w:rsidRDefault="00F11106" w:rsidP="00F11106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87" w:type="dxa"/>
          </w:tcPr>
          <w:p w14:paraId="7AC5FD85" w14:textId="55950480" w:rsidR="00F05F60" w:rsidRPr="00F11106" w:rsidRDefault="00F05F60" w:rsidP="00F05F60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tbl>
      <w:tblPr>
        <w:tblW w:w="9895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9"/>
        <w:gridCol w:w="6"/>
      </w:tblGrid>
      <w:tr w:rsidR="000305BF" w:rsidRPr="00F05F60" w14:paraId="34CBF67B" w14:textId="77777777" w:rsidTr="00B825D0">
        <w:trPr>
          <w:trHeight w:val="291"/>
        </w:trPr>
        <w:tc>
          <w:tcPr>
            <w:tcW w:w="9889" w:type="dxa"/>
            <w:hideMark/>
          </w:tcPr>
          <w:tbl>
            <w:tblPr>
              <w:tblW w:w="987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63"/>
              <w:gridCol w:w="4316"/>
            </w:tblGrid>
            <w:tr w:rsidR="000305BF" w:rsidRPr="00F05F60" w14:paraId="6E2AF515" w14:textId="77777777" w:rsidTr="00B825D0">
              <w:trPr>
                <w:trHeight w:val="502"/>
              </w:trPr>
              <w:tc>
                <w:tcPr>
                  <w:tcW w:w="55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2B4EA0" w14:textId="3B5F3856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05F60">
                    <w:rPr>
                      <w:rFonts w:asciiTheme="minorHAnsi" w:hAnsiTheme="minorHAnsi" w:cstheme="minorHAnsi"/>
                      <w:b/>
                      <w:bCs/>
                    </w:rPr>
                    <w:t>Enquiries</w:t>
                  </w:r>
                </w:p>
                <w:p w14:paraId="70671CAA" w14:textId="517403AD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316" w:type="dxa"/>
                </w:tcPr>
                <w:p w14:paraId="3EC38751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305BF" w:rsidRPr="00F05F60" w14:paraId="4F3B10C3" w14:textId="77777777" w:rsidTr="00B825D0">
              <w:trPr>
                <w:trHeight w:val="277"/>
              </w:trPr>
              <w:tc>
                <w:tcPr>
                  <w:tcW w:w="55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090B7D" w14:textId="5A74A58C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05F60">
                    <w:rPr>
                      <w:rFonts w:asciiTheme="minorHAnsi" w:hAnsiTheme="minorHAnsi" w:cstheme="minorHAnsi"/>
                      <w:b/>
                      <w:bCs/>
                    </w:rPr>
                    <w:t>Next 15 Group plc</w:t>
                  </w:r>
                </w:p>
              </w:tc>
              <w:tc>
                <w:tcPr>
                  <w:tcW w:w="4316" w:type="dxa"/>
                </w:tcPr>
                <w:p w14:paraId="530A5A67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</w:tr>
            <w:tr w:rsidR="000305BF" w:rsidRPr="00F05F60" w14:paraId="40A8E75B" w14:textId="77777777" w:rsidTr="00B825D0">
              <w:trPr>
                <w:trHeight w:val="277"/>
              </w:trPr>
              <w:tc>
                <w:tcPr>
                  <w:tcW w:w="55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FEEAFF" w14:textId="14C7C4B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F05F60">
                    <w:rPr>
                      <w:rFonts w:asciiTheme="minorHAnsi" w:hAnsiTheme="minorHAnsi" w:cstheme="minorHAnsi"/>
                    </w:rPr>
                    <w:t>Mark Sanford, General Counsel &amp; Company Secretary</w:t>
                  </w:r>
                </w:p>
              </w:tc>
              <w:tc>
                <w:tcPr>
                  <w:tcW w:w="4316" w:type="dxa"/>
                </w:tcPr>
                <w:p w14:paraId="0089F9AD" w14:textId="77777777" w:rsidR="000305BF" w:rsidRPr="00F05F60" w:rsidRDefault="000305BF" w:rsidP="000305B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val="de-DE"/>
                    </w:rPr>
                  </w:pPr>
                  <w:r w:rsidRPr="00F05F60">
                    <w:rPr>
                      <w:rFonts w:asciiTheme="minorHAnsi" w:hAnsiTheme="minorHAnsi" w:cstheme="minorHAnsi"/>
                      <w:lang w:val="de-DE"/>
                    </w:rPr>
                    <w:t>+44 (0) 7590 928794</w:t>
                  </w:r>
                </w:p>
                <w:p w14:paraId="798A1086" w14:textId="230B38AD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305BF" w:rsidRPr="00F05F60" w14:paraId="7C53F2EA" w14:textId="77777777" w:rsidTr="00B825D0">
              <w:trPr>
                <w:trHeight w:val="266"/>
              </w:trPr>
              <w:tc>
                <w:tcPr>
                  <w:tcW w:w="55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74DC48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proofErr w:type="spellStart"/>
                  <w:r w:rsidRPr="00F05F60">
                    <w:rPr>
                      <w:rFonts w:asciiTheme="minorHAnsi" w:hAnsiTheme="minorHAnsi" w:cstheme="minorHAnsi"/>
                      <w:b/>
                      <w:bCs/>
                    </w:rPr>
                    <w:t>Numis</w:t>
                  </w:r>
                  <w:proofErr w:type="spellEnd"/>
                  <w:r w:rsidRPr="00F05F60">
                    <w:rPr>
                      <w:rFonts w:asciiTheme="minorHAnsi" w:hAnsiTheme="minorHAnsi" w:cstheme="minorHAnsi"/>
                      <w:b/>
                      <w:bCs/>
                    </w:rPr>
                    <w:t xml:space="preserve"> (Nomad &amp; Joint Broker)</w:t>
                  </w:r>
                </w:p>
              </w:tc>
              <w:tc>
                <w:tcPr>
                  <w:tcW w:w="4316" w:type="dxa"/>
                </w:tcPr>
                <w:p w14:paraId="1C336FC7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05F60">
                    <w:rPr>
                      <w:rFonts w:asciiTheme="minorHAnsi" w:hAnsiTheme="minorHAnsi" w:cstheme="minorHAnsi"/>
                    </w:rPr>
                    <w:t>+44 (0)20 7260 1000</w:t>
                  </w:r>
                </w:p>
              </w:tc>
            </w:tr>
            <w:tr w:rsidR="000305BF" w:rsidRPr="00F05F60" w14:paraId="1BC7D5F0" w14:textId="77777777" w:rsidTr="00B825D0">
              <w:trPr>
                <w:trHeight w:val="266"/>
              </w:trPr>
              <w:tc>
                <w:tcPr>
                  <w:tcW w:w="55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9B021B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F05F60">
                    <w:rPr>
                      <w:rFonts w:asciiTheme="minorHAnsi" w:hAnsiTheme="minorHAnsi" w:cstheme="minorHAnsi"/>
                    </w:rPr>
                    <w:t>Mark Lander</w:t>
                  </w:r>
                </w:p>
                <w:p w14:paraId="44AC8C77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F05F60">
                    <w:rPr>
                      <w:rFonts w:asciiTheme="minorHAnsi" w:hAnsiTheme="minorHAnsi" w:cstheme="minorHAnsi"/>
                    </w:rPr>
                    <w:t>Hugo Rubinstein</w:t>
                  </w:r>
                </w:p>
                <w:p w14:paraId="2A959616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316" w:type="dxa"/>
                </w:tcPr>
                <w:p w14:paraId="47AB9033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305BF" w:rsidRPr="00F05F60" w14:paraId="4C46D041" w14:textId="77777777" w:rsidTr="00B825D0">
              <w:trPr>
                <w:trHeight w:val="266"/>
              </w:trPr>
              <w:tc>
                <w:tcPr>
                  <w:tcW w:w="55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DBC76D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316" w:type="dxa"/>
                </w:tcPr>
                <w:p w14:paraId="1F7E531A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305BF" w:rsidRPr="00F05F60" w14:paraId="564EC8EA" w14:textId="77777777" w:rsidTr="00B825D0">
              <w:trPr>
                <w:trHeight w:val="250"/>
              </w:trPr>
              <w:tc>
                <w:tcPr>
                  <w:tcW w:w="55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B093C9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05F60">
                    <w:rPr>
                      <w:rFonts w:asciiTheme="minorHAnsi" w:hAnsiTheme="minorHAnsi" w:cstheme="minorHAnsi"/>
                      <w:b/>
                      <w:bCs/>
                    </w:rPr>
                    <w:t>Berenberg (Joint Broker)</w:t>
                  </w:r>
                </w:p>
              </w:tc>
              <w:tc>
                <w:tcPr>
                  <w:tcW w:w="4316" w:type="dxa"/>
                </w:tcPr>
                <w:p w14:paraId="03224F74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05F60">
                    <w:rPr>
                      <w:rFonts w:asciiTheme="minorHAnsi" w:hAnsiTheme="minorHAnsi" w:cstheme="minorHAnsi"/>
                    </w:rPr>
                    <w:t>+44 (0)20 3207 7800</w:t>
                  </w:r>
                </w:p>
              </w:tc>
            </w:tr>
            <w:tr w:rsidR="000305BF" w:rsidRPr="00F05F60" w14:paraId="55120399" w14:textId="77777777" w:rsidTr="00B825D0">
              <w:trPr>
                <w:trHeight w:val="250"/>
              </w:trPr>
              <w:tc>
                <w:tcPr>
                  <w:tcW w:w="55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7EA68F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F05F60">
                    <w:rPr>
                      <w:rFonts w:asciiTheme="minorHAnsi" w:hAnsiTheme="minorHAnsi" w:cstheme="minorHAnsi"/>
                    </w:rPr>
                    <w:t>Ben Wright</w:t>
                  </w:r>
                </w:p>
                <w:p w14:paraId="40C8757F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F05F60">
                    <w:rPr>
                      <w:rFonts w:asciiTheme="minorHAnsi" w:hAnsiTheme="minorHAnsi" w:cstheme="minorHAnsi"/>
                    </w:rPr>
                    <w:t xml:space="preserve">Mark Whitmore </w:t>
                  </w:r>
                </w:p>
              </w:tc>
              <w:tc>
                <w:tcPr>
                  <w:tcW w:w="4316" w:type="dxa"/>
                </w:tcPr>
                <w:p w14:paraId="65504FCB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305BF" w:rsidRPr="00F05F60" w14:paraId="5A305456" w14:textId="77777777" w:rsidTr="00B825D0">
              <w:trPr>
                <w:trHeight w:val="250"/>
              </w:trPr>
              <w:tc>
                <w:tcPr>
                  <w:tcW w:w="55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20F128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316" w:type="dxa"/>
                </w:tcPr>
                <w:p w14:paraId="1DD04694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305BF" w:rsidRPr="00F05F60" w14:paraId="13CB2828" w14:textId="77777777" w:rsidTr="00B825D0">
              <w:trPr>
                <w:trHeight w:val="800"/>
              </w:trPr>
              <w:tc>
                <w:tcPr>
                  <w:tcW w:w="55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204668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lang w:val="it-IT"/>
                    </w:rPr>
                  </w:pPr>
                  <w:bookmarkStart w:id="0" w:name="_Hlk138933751"/>
                  <w:r w:rsidRPr="00F05F60">
                    <w:rPr>
                      <w:rFonts w:asciiTheme="minorHAnsi" w:hAnsiTheme="minorHAnsi" w:cstheme="minorHAnsi"/>
                      <w:b/>
                      <w:bCs/>
                      <w:lang w:val="it-IT"/>
                    </w:rPr>
                    <w:t xml:space="preserve">MHP </w:t>
                  </w:r>
                </w:p>
                <w:p w14:paraId="7039AB1E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  <w:lang w:val="it-IT"/>
                    </w:rPr>
                  </w:pPr>
                  <w:r w:rsidRPr="00F05F60">
                    <w:rPr>
                      <w:rFonts w:asciiTheme="minorHAnsi" w:hAnsiTheme="minorHAnsi" w:cstheme="minorHAnsi"/>
                      <w:lang w:val="it-IT"/>
                    </w:rPr>
                    <w:t xml:space="preserve">James McFarlane </w:t>
                  </w:r>
                </w:p>
                <w:p w14:paraId="6F668599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  <w:lang w:val="it-IT"/>
                    </w:rPr>
                  </w:pPr>
                  <w:r w:rsidRPr="00F05F60">
                    <w:rPr>
                      <w:rFonts w:asciiTheme="minorHAnsi" w:hAnsiTheme="minorHAnsi" w:cstheme="minorHAnsi"/>
                      <w:lang w:val="it-IT"/>
                    </w:rPr>
                    <w:t>Eleni Menikou</w:t>
                  </w:r>
                </w:p>
                <w:p w14:paraId="4B202768" w14:textId="2FEB5B73" w:rsidR="000305BF" w:rsidRPr="00F05F60" w:rsidRDefault="00112F0D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  <w:lang w:val="it-IT"/>
                    </w:rPr>
                  </w:pPr>
                  <w:r w:rsidRPr="00F05F60">
                    <w:rPr>
                      <w:rFonts w:asciiTheme="minorHAnsi" w:hAnsiTheme="minorHAnsi" w:cstheme="minorHAnsi"/>
                      <w:lang w:val="it-IT"/>
                    </w:rPr>
                    <w:t>Veronica Farah</w:t>
                  </w:r>
                </w:p>
              </w:tc>
              <w:tc>
                <w:tcPr>
                  <w:tcW w:w="4316" w:type="dxa"/>
                </w:tcPr>
                <w:p w14:paraId="2B949F1E" w14:textId="77777777" w:rsidR="000305BF" w:rsidRPr="00F05F60" w:rsidRDefault="000305BF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r w:rsidRPr="00F05F60">
                    <w:rPr>
                      <w:rFonts w:asciiTheme="minorHAnsi" w:hAnsiTheme="minorHAnsi" w:cstheme="minorHAnsi"/>
                    </w:rPr>
                    <w:t>+44 (0)20 3128 8013</w:t>
                  </w:r>
                </w:p>
                <w:p w14:paraId="7FA90FAC" w14:textId="77777777" w:rsidR="000305BF" w:rsidRPr="00F05F60" w:rsidRDefault="00DD64AB" w:rsidP="000305BF">
                  <w:pPr>
                    <w:spacing w:after="0" w:line="240" w:lineRule="auto"/>
                    <w:rPr>
                      <w:rFonts w:asciiTheme="minorHAnsi" w:hAnsiTheme="minorHAnsi" w:cstheme="minorHAnsi"/>
                    </w:rPr>
                  </w:pPr>
                  <w:hyperlink r:id="rId7" w:history="1">
                    <w:r w:rsidR="000305BF" w:rsidRPr="00F05F60">
                      <w:rPr>
                        <w:rStyle w:val="Hyperlink"/>
                        <w:rFonts w:asciiTheme="minorHAnsi" w:hAnsiTheme="minorHAnsi" w:cstheme="minorHAnsi"/>
                      </w:rPr>
                      <w:t>Next15@mhpgroup.com</w:t>
                    </w:r>
                  </w:hyperlink>
                </w:p>
              </w:tc>
            </w:tr>
            <w:bookmarkEnd w:id="0"/>
          </w:tbl>
          <w:p w14:paraId="73D044F2" w14:textId="77777777" w:rsidR="000305BF" w:rsidRPr="00F05F60" w:rsidRDefault="000305BF" w:rsidP="000305B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" w:type="dxa"/>
            <w:hideMark/>
          </w:tcPr>
          <w:p w14:paraId="17F1DD85" w14:textId="77777777" w:rsidR="000305BF" w:rsidRPr="00F05F60" w:rsidRDefault="000305BF" w:rsidP="000305B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AA01178" w14:textId="29E40AF3" w:rsidR="00B267A9" w:rsidRPr="00F05F60" w:rsidRDefault="00B267A9" w:rsidP="00F05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</w:p>
    <w:sectPr w:rsidR="00B267A9" w:rsidRPr="00F05F60" w:rsidSect="00B76A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1" w:right="1134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4AEA" w14:textId="77777777" w:rsidR="00775101" w:rsidRDefault="00775101" w:rsidP="009C11B0">
      <w:pPr>
        <w:spacing w:after="0" w:line="240" w:lineRule="auto"/>
      </w:pPr>
      <w:r>
        <w:separator/>
      </w:r>
    </w:p>
  </w:endnote>
  <w:endnote w:type="continuationSeparator" w:id="0">
    <w:p w14:paraId="7E6AFA43" w14:textId="77777777" w:rsidR="00775101" w:rsidRDefault="00775101" w:rsidP="009C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0343" w14:textId="77777777" w:rsidR="009C11B0" w:rsidRDefault="009C1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10372" w14:textId="77777777" w:rsidR="009C11B0" w:rsidRDefault="009C11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1322F" w14:textId="77777777" w:rsidR="009C11B0" w:rsidRDefault="009C1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FCD9" w14:textId="77777777" w:rsidR="00775101" w:rsidRDefault="00775101" w:rsidP="009C11B0">
      <w:pPr>
        <w:spacing w:after="0" w:line="240" w:lineRule="auto"/>
      </w:pPr>
      <w:r>
        <w:separator/>
      </w:r>
    </w:p>
  </w:footnote>
  <w:footnote w:type="continuationSeparator" w:id="0">
    <w:p w14:paraId="419D899A" w14:textId="77777777" w:rsidR="00775101" w:rsidRDefault="00775101" w:rsidP="009C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6B47" w14:textId="77777777" w:rsidR="009C11B0" w:rsidRDefault="009C1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294F" w14:textId="77777777" w:rsidR="009C11B0" w:rsidRDefault="009C11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C68A" w14:textId="77777777" w:rsidR="009C11B0" w:rsidRDefault="009C1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26858"/>
    <w:multiLevelType w:val="hybridMultilevel"/>
    <w:tmpl w:val="8286DBE0"/>
    <w:lvl w:ilvl="0" w:tplc="C568A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4CBBA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7902D9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0401F3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B22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470997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62EF1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6824DC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E9E7CF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B215B1"/>
    <w:multiLevelType w:val="hybridMultilevel"/>
    <w:tmpl w:val="9AEA96B2"/>
    <w:lvl w:ilvl="0" w:tplc="9E22F04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755E2"/>
    <w:multiLevelType w:val="hybridMultilevel"/>
    <w:tmpl w:val="2ACE8ED0"/>
    <w:lvl w:ilvl="0" w:tplc="67943A6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8A75B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14C40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800FF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9A8548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E3E417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F7674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DF8B34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474914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9DF3E0C"/>
    <w:multiLevelType w:val="hybridMultilevel"/>
    <w:tmpl w:val="337A209C"/>
    <w:lvl w:ilvl="0" w:tplc="72B64A0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3AEF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C68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0CB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8246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46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2E9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6A18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E04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23E27"/>
    <w:multiLevelType w:val="hybridMultilevel"/>
    <w:tmpl w:val="4C1673BA"/>
    <w:lvl w:ilvl="0" w:tplc="47528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F484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E016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EE3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2447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58E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145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23A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72F2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C3EED"/>
    <w:multiLevelType w:val="hybridMultilevel"/>
    <w:tmpl w:val="7B7CDDE4"/>
    <w:lvl w:ilvl="0" w:tplc="006EE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26A51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BE84F3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AB426D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558EB4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ADA898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690D6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C645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1BAAC4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EF00583"/>
    <w:multiLevelType w:val="hybridMultilevel"/>
    <w:tmpl w:val="40DCB7B2"/>
    <w:lvl w:ilvl="0" w:tplc="B75E2DC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C66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BCB0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A84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2DC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C5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7EB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0E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D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CB0811"/>
    <w:multiLevelType w:val="hybridMultilevel"/>
    <w:tmpl w:val="4E20AF8E"/>
    <w:lvl w:ilvl="0" w:tplc="661E1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22853D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F415D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9DEEFA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CA0833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9D2BC0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D1088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26E72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68C685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70F2D47"/>
    <w:multiLevelType w:val="hybridMultilevel"/>
    <w:tmpl w:val="681A1610"/>
    <w:lvl w:ilvl="0" w:tplc="B204F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083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F185CD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02EED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B6D13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BD64DE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F0E04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F7663B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B1A30A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FE5332F"/>
    <w:multiLevelType w:val="hybridMultilevel"/>
    <w:tmpl w:val="C47C3BA0"/>
    <w:lvl w:ilvl="0" w:tplc="BF4C3CE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252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C28F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1A7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43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6A5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E24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46D9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D8EF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72900"/>
    <w:multiLevelType w:val="hybridMultilevel"/>
    <w:tmpl w:val="3DC04CD4"/>
    <w:lvl w:ilvl="0" w:tplc="BE323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C07D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52C4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844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28AA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F81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E6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AEC4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90D4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AD386D"/>
    <w:multiLevelType w:val="hybridMultilevel"/>
    <w:tmpl w:val="E3D4E78C"/>
    <w:lvl w:ilvl="0" w:tplc="89CA7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824D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F015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AD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FCBB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2A4D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7C8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CC76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2C98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D00EF9"/>
    <w:multiLevelType w:val="hybridMultilevel"/>
    <w:tmpl w:val="4A643BB8"/>
    <w:lvl w:ilvl="0" w:tplc="8766F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3C76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05A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324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656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22F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2C34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AE1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8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AE6767"/>
    <w:multiLevelType w:val="hybridMultilevel"/>
    <w:tmpl w:val="4EE899C8"/>
    <w:lvl w:ilvl="0" w:tplc="F3BE8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1E8EE4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53E295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2D8F9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8785F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ED6F62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57C8E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E0AFD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A68F21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F641CE3"/>
    <w:multiLevelType w:val="hybridMultilevel"/>
    <w:tmpl w:val="B64AA7A0"/>
    <w:lvl w:ilvl="0" w:tplc="2B1E8EA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821F2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142E4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11A67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ECCEF5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E2AF31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2DCCA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A840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FEC3E7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8505BCC"/>
    <w:multiLevelType w:val="hybridMultilevel"/>
    <w:tmpl w:val="B5040E6C"/>
    <w:lvl w:ilvl="0" w:tplc="8BDE44F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98973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D262E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39F024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246A91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EA4251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14A5B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B6532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A90B5B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A654FD1"/>
    <w:multiLevelType w:val="hybridMultilevel"/>
    <w:tmpl w:val="ACFA81DC"/>
    <w:lvl w:ilvl="0" w:tplc="7264F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DECBAA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4B2148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8022E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96F3F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330166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BC86B0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1C6181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82E892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CD01D54"/>
    <w:multiLevelType w:val="hybridMultilevel"/>
    <w:tmpl w:val="A23699C2"/>
    <w:lvl w:ilvl="0" w:tplc="54D4B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293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641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8EB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88F8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4AE5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B0C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25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CB8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DD31EC"/>
    <w:multiLevelType w:val="hybridMultilevel"/>
    <w:tmpl w:val="15CEC4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3672561">
    <w:abstractNumId w:val="12"/>
  </w:num>
  <w:num w:numId="2" w16cid:durableId="151726240">
    <w:abstractNumId w:val="11"/>
  </w:num>
  <w:num w:numId="3" w16cid:durableId="1231769121">
    <w:abstractNumId w:val="18"/>
  </w:num>
  <w:num w:numId="4" w16cid:durableId="1219317030">
    <w:abstractNumId w:val="7"/>
  </w:num>
  <w:num w:numId="5" w16cid:durableId="1481314388">
    <w:abstractNumId w:val="13"/>
  </w:num>
  <w:num w:numId="6" w16cid:durableId="731851325">
    <w:abstractNumId w:val="5"/>
  </w:num>
  <w:num w:numId="7" w16cid:durableId="835070322">
    <w:abstractNumId w:val="8"/>
  </w:num>
  <w:num w:numId="8" w16cid:durableId="638220243">
    <w:abstractNumId w:val="0"/>
  </w:num>
  <w:num w:numId="9" w16cid:durableId="172771049">
    <w:abstractNumId w:val="16"/>
  </w:num>
  <w:num w:numId="10" w16cid:durableId="1851215967">
    <w:abstractNumId w:val="15"/>
  </w:num>
  <w:num w:numId="11" w16cid:durableId="1068109631">
    <w:abstractNumId w:val="14"/>
  </w:num>
  <w:num w:numId="12" w16cid:durableId="521019196">
    <w:abstractNumId w:val="2"/>
  </w:num>
  <w:num w:numId="13" w16cid:durableId="461188947">
    <w:abstractNumId w:val="1"/>
  </w:num>
  <w:num w:numId="14" w16cid:durableId="1949506855">
    <w:abstractNumId w:val="4"/>
  </w:num>
  <w:num w:numId="15" w16cid:durableId="1188442820">
    <w:abstractNumId w:val="10"/>
  </w:num>
  <w:num w:numId="16" w16cid:durableId="2096198460">
    <w:abstractNumId w:val="17"/>
  </w:num>
  <w:num w:numId="17" w16cid:durableId="5065591">
    <w:abstractNumId w:val="9"/>
  </w:num>
  <w:num w:numId="18" w16cid:durableId="1258708525">
    <w:abstractNumId w:val="3"/>
  </w:num>
  <w:num w:numId="19" w16cid:durableId="1732459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7D"/>
    <w:rsid w:val="000305BF"/>
    <w:rsid w:val="000531DA"/>
    <w:rsid w:val="00061045"/>
    <w:rsid w:val="0007230D"/>
    <w:rsid w:val="000A65FD"/>
    <w:rsid w:val="000B7FF9"/>
    <w:rsid w:val="000C1242"/>
    <w:rsid w:val="000E1395"/>
    <w:rsid w:val="000E42B2"/>
    <w:rsid w:val="000F2715"/>
    <w:rsid w:val="000F2EC2"/>
    <w:rsid w:val="000F5772"/>
    <w:rsid w:val="0010690A"/>
    <w:rsid w:val="00112F0D"/>
    <w:rsid w:val="00120B82"/>
    <w:rsid w:val="00123A6E"/>
    <w:rsid w:val="00180831"/>
    <w:rsid w:val="001B0BE1"/>
    <w:rsid w:val="001C270D"/>
    <w:rsid w:val="001F0142"/>
    <w:rsid w:val="002015E0"/>
    <w:rsid w:val="00245A5A"/>
    <w:rsid w:val="0025060C"/>
    <w:rsid w:val="00266824"/>
    <w:rsid w:val="00271DBC"/>
    <w:rsid w:val="002A5D80"/>
    <w:rsid w:val="002F1184"/>
    <w:rsid w:val="00304C32"/>
    <w:rsid w:val="003132EC"/>
    <w:rsid w:val="00313539"/>
    <w:rsid w:val="003371CF"/>
    <w:rsid w:val="003B1088"/>
    <w:rsid w:val="003D2732"/>
    <w:rsid w:val="003E3FD8"/>
    <w:rsid w:val="004020D7"/>
    <w:rsid w:val="0041076B"/>
    <w:rsid w:val="00424DA1"/>
    <w:rsid w:val="00445BAA"/>
    <w:rsid w:val="00454244"/>
    <w:rsid w:val="00462F11"/>
    <w:rsid w:val="00481F39"/>
    <w:rsid w:val="004A02E7"/>
    <w:rsid w:val="004C4380"/>
    <w:rsid w:val="004E2534"/>
    <w:rsid w:val="005132C8"/>
    <w:rsid w:val="00531B36"/>
    <w:rsid w:val="00566BCD"/>
    <w:rsid w:val="00585C0F"/>
    <w:rsid w:val="005F0490"/>
    <w:rsid w:val="006206E0"/>
    <w:rsid w:val="0064739D"/>
    <w:rsid w:val="00652509"/>
    <w:rsid w:val="00660C12"/>
    <w:rsid w:val="00664F64"/>
    <w:rsid w:val="0069187A"/>
    <w:rsid w:val="006B0B2F"/>
    <w:rsid w:val="006C040E"/>
    <w:rsid w:val="006E3686"/>
    <w:rsid w:val="006E635E"/>
    <w:rsid w:val="00715428"/>
    <w:rsid w:val="00715745"/>
    <w:rsid w:val="00715A33"/>
    <w:rsid w:val="00721578"/>
    <w:rsid w:val="0072379B"/>
    <w:rsid w:val="00741EBB"/>
    <w:rsid w:val="00747ABF"/>
    <w:rsid w:val="00753817"/>
    <w:rsid w:val="00754C8A"/>
    <w:rsid w:val="00775101"/>
    <w:rsid w:val="007C0977"/>
    <w:rsid w:val="007C5D30"/>
    <w:rsid w:val="007E6B13"/>
    <w:rsid w:val="007F3B7C"/>
    <w:rsid w:val="008173F8"/>
    <w:rsid w:val="00856DCA"/>
    <w:rsid w:val="0086037D"/>
    <w:rsid w:val="008908A5"/>
    <w:rsid w:val="00892528"/>
    <w:rsid w:val="008A4FDB"/>
    <w:rsid w:val="008B3806"/>
    <w:rsid w:val="008C132F"/>
    <w:rsid w:val="00924F4F"/>
    <w:rsid w:val="00934D8F"/>
    <w:rsid w:val="0096210F"/>
    <w:rsid w:val="00974CA6"/>
    <w:rsid w:val="009A1064"/>
    <w:rsid w:val="009B4558"/>
    <w:rsid w:val="009B5974"/>
    <w:rsid w:val="009C11B0"/>
    <w:rsid w:val="009C435C"/>
    <w:rsid w:val="009D0A74"/>
    <w:rsid w:val="009E2A5F"/>
    <w:rsid w:val="00A01864"/>
    <w:rsid w:val="00A10F0E"/>
    <w:rsid w:val="00A1584F"/>
    <w:rsid w:val="00A52D65"/>
    <w:rsid w:val="00A622C4"/>
    <w:rsid w:val="00A70825"/>
    <w:rsid w:val="00A87962"/>
    <w:rsid w:val="00AC211A"/>
    <w:rsid w:val="00AF4D67"/>
    <w:rsid w:val="00B00D67"/>
    <w:rsid w:val="00B12329"/>
    <w:rsid w:val="00B139B7"/>
    <w:rsid w:val="00B2569B"/>
    <w:rsid w:val="00B267A9"/>
    <w:rsid w:val="00B32FCC"/>
    <w:rsid w:val="00B5735C"/>
    <w:rsid w:val="00B7400B"/>
    <w:rsid w:val="00B76A0D"/>
    <w:rsid w:val="00B85608"/>
    <w:rsid w:val="00B87CD8"/>
    <w:rsid w:val="00BA176C"/>
    <w:rsid w:val="00BA47AB"/>
    <w:rsid w:val="00BA5447"/>
    <w:rsid w:val="00BF0264"/>
    <w:rsid w:val="00C4104D"/>
    <w:rsid w:val="00CB428A"/>
    <w:rsid w:val="00CC1A84"/>
    <w:rsid w:val="00CE01B8"/>
    <w:rsid w:val="00D16580"/>
    <w:rsid w:val="00D20108"/>
    <w:rsid w:val="00D50C16"/>
    <w:rsid w:val="00D83B83"/>
    <w:rsid w:val="00D85041"/>
    <w:rsid w:val="00DB61B7"/>
    <w:rsid w:val="00DD2065"/>
    <w:rsid w:val="00DD49B4"/>
    <w:rsid w:val="00DD64AB"/>
    <w:rsid w:val="00DF2702"/>
    <w:rsid w:val="00DF5F6F"/>
    <w:rsid w:val="00E41DE2"/>
    <w:rsid w:val="00E61FED"/>
    <w:rsid w:val="00E636C2"/>
    <w:rsid w:val="00E71191"/>
    <w:rsid w:val="00E946D8"/>
    <w:rsid w:val="00EC1CFE"/>
    <w:rsid w:val="00EC65D5"/>
    <w:rsid w:val="00ED14A4"/>
    <w:rsid w:val="00EF37A9"/>
    <w:rsid w:val="00F05F60"/>
    <w:rsid w:val="00F11106"/>
    <w:rsid w:val="00F12D73"/>
    <w:rsid w:val="00F14DD9"/>
    <w:rsid w:val="00F24DAD"/>
    <w:rsid w:val="00F42CA8"/>
    <w:rsid w:val="00F44B89"/>
    <w:rsid w:val="00F55C01"/>
    <w:rsid w:val="00F621CF"/>
    <w:rsid w:val="00FC2E10"/>
    <w:rsid w:val="00FE2C5D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C4546"/>
  <w15:docId w15:val="{5FCEDC74-E038-4D71-BA0F-C2DF26F4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10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603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6037D"/>
    <w:pPr>
      <w:spacing w:after="0" w:line="240" w:lineRule="auto"/>
    </w:pPr>
    <w:rPr>
      <w:rFonts w:ascii="Times New Roman" w:eastAsia="Times New Roman" w:hAnsi="Times New Roman"/>
      <w:sz w:val="23"/>
      <w:szCs w:val="23"/>
    </w:rPr>
  </w:style>
  <w:style w:type="character" w:customStyle="1" w:styleId="BodyText2Char">
    <w:name w:val="Body Text 2 Char"/>
    <w:basedOn w:val="DefaultParagraphFont"/>
    <w:link w:val="BodyText2"/>
    <w:uiPriority w:val="99"/>
    <w:rsid w:val="0086037D"/>
    <w:rPr>
      <w:rFonts w:ascii="Times New Roman" w:eastAsia="Times New Roman" w:hAnsi="Times New Roman" w:cs="Times New Roman"/>
      <w:sz w:val="23"/>
      <w:szCs w:val="23"/>
    </w:rPr>
  </w:style>
  <w:style w:type="paragraph" w:styleId="HTMLPreformatted">
    <w:name w:val="HTML Preformatted"/>
    <w:basedOn w:val="Normal"/>
    <w:link w:val="HTMLPreformattedChar"/>
    <w:uiPriority w:val="99"/>
    <w:rsid w:val="00860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6037D"/>
    <w:rPr>
      <w:rFonts w:ascii="Arial Unicode MS" w:eastAsia="Arial Unicode MS" w:hAnsi="Arial Unicode MS" w:cs="Arial Unicode MS"/>
      <w:sz w:val="20"/>
      <w:szCs w:val="20"/>
    </w:rPr>
  </w:style>
  <w:style w:type="character" w:customStyle="1" w:styleId="skypepnhmark">
    <w:name w:val="skype_pnh_mark"/>
    <w:basedOn w:val="DefaultParagraphFont"/>
    <w:rsid w:val="005F0490"/>
    <w:rPr>
      <w:vanish/>
      <w:webHidden w:val="0"/>
      <w:specVanish w:val="0"/>
    </w:rPr>
  </w:style>
  <w:style w:type="character" w:customStyle="1" w:styleId="skypepnhprintcontainer">
    <w:name w:val="skype_pnh_print_container"/>
    <w:basedOn w:val="DefaultParagraphFont"/>
    <w:rsid w:val="005F0490"/>
  </w:style>
  <w:style w:type="character" w:customStyle="1" w:styleId="skypepnhcontainer">
    <w:name w:val="skype_pnh_container"/>
    <w:basedOn w:val="DefaultParagraphFont"/>
    <w:rsid w:val="005F0490"/>
  </w:style>
  <w:style w:type="character" w:customStyle="1" w:styleId="skypepnhleftspan">
    <w:name w:val="skype_pnh_left_span"/>
    <w:basedOn w:val="DefaultParagraphFont"/>
    <w:rsid w:val="005F0490"/>
  </w:style>
  <w:style w:type="character" w:customStyle="1" w:styleId="skypepnhdropartspan">
    <w:name w:val="skype_pnh_dropart_span"/>
    <w:basedOn w:val="DefaultParagraphFont"/>
    <w:rsid w:val="005F0490"/>
  </w:style>
  <w:style w:type="character" w:customStyle="1" w:styleId="skypepnhdropartflagspan">
    <w:name w:val="skype_pnh_dropart_flag_span"/>
    <w:basedOn w:val="DefaultParagraphFont"/>
    <w:rsid w:val="005F0490"/>
  </w:style>
  <w:style w:type="character" w:customStyle="1" w:styleId="skypepnhtextspan">
    <w:name w:val="skype_pnh_text_span"/>
    <w:basedOn w:val="DefaultParagraphFont"/>
    <w:rsid w:val="005F0490"/>
  </w:style>
  <w:style w:type="character" w:customStyle="1" w:styleId="skypepnhrightspan">
    <w:name w:val="skype_pnh_right_span"/>
    <w:basedOn w:val="DefaultParagraphFont"/>
    <w:rsid w:val="005F0490"/>
  </w:style>
  <w:style w:type="paragraph" w:styleId="BalloonText">
    <w:name w:val="Balloon Text"/>
    <w:basedOn w:val="Normal"/>
    <w:semiHidden/>
    <w:rsid w:val="000A65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1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1B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1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1B0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F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0C16"/>
    <w:rPr>
      <w:color w:val="0000FF" w:themeColor="hyperlink"/>
      <w:u w:val="single"/>
    </w:rPr>
  </w:style>
  <w:style w:type="character" w:customStyle="1" w:styleId="t">
    <w:name w:val="t"/>
    <w:basedOn w:val="DefaultParagraphFont"/>
    <w:rsid w:val="000F2EC2"/>
  </w:style>
  <w:style w:type="table" w:styleId="LightList">
    <w:name w:val="Light List"/>
    <w:basedOn w:val="TableNormal"/>
    <w:uiPriority w:val="61"/>
    <w:rsid w:val="004E2534"/>
    <w:rPr>
      <w:rFonts w:asciiTheme="minorHAnsi" w:eastAsiaTheme="minorEastAsia" w:hAnsiTheme="minorHAnsi" w:cstheme="minorBidi"/>
      <w:sz w:val="22"/>
      <w:szCs w:val="22"/>
      <w:lang w:eastAsia="zh-TW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bwalignc">
    <w:name w:val="bwalignc"/>
    <w:basedOn w:val="Normal"/>
    <w:rsid w:val="00E61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132C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506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3547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104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819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6335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181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5834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0531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9703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406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1055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3647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2275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947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9366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41067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0046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904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53481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3184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104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1339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3688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36040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1453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27524">
          <w:marLeft w:val="547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xt15@mhpgrou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21st September 2011</vt:lpstr>
    </vt:vector>
  </TitlesOfParts>
  <Company>Collins Stewart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September 2011</dc:title>
  <dc:creator>LB</dc:creator>
  <cp:lastModifiedBy>Emma Gracias</cp:lastModifiedBy>
  <cp:revision>2</cp:revision>
  <dcterms:created xsi:type="dcterms:W3CDTF">2023-07-06T11:19:00Z</dcterms:created>
  <dcterms:modified xsi:type="dcterms:W3CDTF">2023-07-06T11:19:00Z</dcterms:modified>
</cp:coreProperties>
</file>